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8A5" w:rsidRPr="0005199B" w:rsidRDefault="00BA28A5" w:rsidP="00BA28A5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БУФЕТШІ-САНИТАРДЫҢ </w:t>
      </w:r>
    </w:p>
    <w:p w:rsidR="00A6515D" w:rsidRPr="0005199B" w:rsidRDefault="00A6515D" w:rsidP="00BA28A5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b/>
          <w:sz w:val="28"/>
          <w:szCs w:val="28"/>
          <w:lang w:val="kk-KZ"/>
        </w:rPr>
        <w:t>ЛАУАЗЫМДЫҚ НҰСҚАУЛЫҒЫ</w:t>
      </w:r>
    </w:p>
    <w:p w:rsidR="00BA28A5" w:rsidRPr="0005199B" w:rsidRDefault="00BA28A5" w:rsidP="00BA28A5">
      <w:pPr>
        <w:pStyle w:val="a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515D" w:rsidRPr="0005199B" w:rsidRDefault="00A6515D" w:rsidP="00A6515D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515D" w:rsidRPr="0005199B" w:rsidRDefault="00A6515D" w:rsidP="00EC70F5">
      <w:pPr>
        <w:pStyle w:val="a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b/>
          <w:sz w:val="28"/>
          <w:szCs w:val="28"/>
          <w:lang w:val="kk-KZ"/>
        </w:rPr>
        <w:t>ЖАЛПЫ ЕРЕЖЕ</w:t>
      </w:r>
    </w:p>
    <w:p w:rsidR="00A6515D" w:rsidRPr="0005199B" w:rsidRDefault="00A6515D" w:rsidP="00BA28A5">
      <w:pPr>
        <w:pStyle w:val="a8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Осы лауазымдық нұсқаулық Қазақстан Республикасындағы еңбек қарым-қатынастарын реттейтін еңбек шарты мен Қазақстан Республикасының Еңбек кодексінің ережесіне және өзге де нормативтік актілеріне сәйкес жасалынып, 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Нұр-Сұлтан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қала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>сы әкімдігінің «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Көпсалалы медицина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орталығы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ШЖҚ МКК (бұдан әрі - 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№1 </w:t>
      </w:r>
      <w:r w:rsidR="00D2495C" w:rsidRPr="0005199B">
        <w:rPr>
          <w:rFonts w:ascii="Times New Roman" w:hAnsi="Times New Roman" w:cs="Times New Roman"/>
          <w:sz w:val="28"/>
          <w:szCs w:val="28"/>
          <w:lang w:val="kk-KZ"/>
        </w:rPr>
        <w:t>химиотерапия</w:t>
      </w:r>
      <w:r w:rsidR="00DB0987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>бөлімшесіндегі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буфетші–санитардың (бұдан әрі – буфетші-санитар) біліктілік талаптарын, негізгі құқықтарын, міндеттерін және жауапкершілігін анықтайды. </w:t>
      </w:r>
    </w:p>
    <w:p w:rsidR="00A6515D" w:rsidRPr="0005199B" w:rsidRDefault="00A6515D" w:rsidP="00BA28A5">
      <w:pPr>
        <w:pStyle w:val="a8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Буфетші-санитар жұмысшы санатына жатып, Қазақстан Республикасының қол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даныстағы еңбек заңнамасы мен 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КМО директорының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бұйрығына сәйкес лауазымға тағайындалып, босатылады. </w:t>
      </w:r>
    </w:p>
    <w:p w:rsidR="00A6515D" w:rsidRPr="0005199B" w:rsidRDefault="00A6515D" w:rsidP="00BA28A5">
      <w:pPr>
        <w:pStyle w:val="a8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Буфетші-санитардың негізгі міндеті емдәм үстелі тағайындағын ж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не үлестік талаптарға сәйкес, дайын тағамдарды алып бөлімгшедегі емделушілерге тарату болып табылады. </w:t>
      </w:r>
    </w:p>
    <w:p w:rsidR="00A6515D" w:rsidRPr="0005199B" w:rsidRDefault="00A6515D" w:rsidP="00BA28A5">
      <w:pPr>
        <w:pStyle w:val="a8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Буфетші-санитар өзінің лауазымдық міндетерін орындау кезінде тікелей бөлімшенің аға мейір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герге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бағынады. </w:t>
      </w:r>
    </w:p>
    <w:p w:rsidR="00A6515D" w:rsidRPr="0005199B" w:rsidRDefault="00A6515D" w:rsidP="00BA28A5">
      <w:pPr>
        <w:pStyle w:val="a8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Буфетші-санитар уақытша болмаған жағдайда аға мейір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гер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тағайындағын санитарлардың біреуі алмастырады.</w:t>
      </w:r>
    </w:p>
    <w:p w:rsidR="00A6515D" w:rsidRPr="0005199B" w:rsidRDefault="00A6515D" w:rsidP="00A6515D">
      <w:pPr>
        <w:pStyle w:val="a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</w:p>
    <w:p w:rsidR="00A6515D" w:rsidRPr="0005199B" w:rsidRDefault="00A6515D" w:rsidP="00EC70F5">
      <w:pPr>
        <w:pStyle w:val="a8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05199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БІЛІКТІЛІК ТАЛАПТАРЫ</w:t>
      </w:r>
    </w:p>
    <w:p w:rsidR="00BA28A5" w:rsidRPr="0005199B" w:rsidRDefault="00A6515D" w:rsidP="00BA28A5">
      <w:pPr>
        <w:pStyle w:val="a8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Буфетші-санитар лауазымына орта жалпы білімі бар, арнайы оқудан өткен, </w:t>
      </w:r>
      <w:r w:rsidRPr="0005199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СанЕжН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-нің талаптарын білетін тұлға тағайындалады. </w:t>
      </w:r>
    </w:p>
    <w:p w:rsidR="00A6515D" w:rsidRPr="0005199B" w:rsidRDefault="00A6515D" w:rsidP="00BA28A5">
      <w:pPr>
        <w:pStyle w:val="a8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Лауазымды орындау кезінде қойылатын жеке талаптар:</w:t>
      </w:r>
    </w:p>
    <w:p w:rsidR="00A6515D" w:rsidRPr="0005199B" w:rsidRDefault="00A6515D" w:rsidP="00BA28A5">
      <w:pPr>
        <w:pStyle w:val="a8"/>
        <w:numPr>
          <w:ilvl w:val="0"/>
          <w:numId w:val="8"/>
        </w:numPr>
        <w:tabs>
          <w:tab w:val="left" w:pos="851"/>
          <w:tab w:val="left" w:pos="1134"/>
        </w:tabs>
        <w:ind w:left="709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жоғарғы кәсібилік;</w:t>
      </w:r>
    </w:p>
    <w:p w:rsidR="00A6515D" w:rsidRPr="0005199B" w:rsidRDefault="00A6515D" w:rsidP="00BA28A5">
      <w:pPr>
        <w:pStyle w:val="a8"/>
        <w:numPr>
          <w:ilvl w:val="0"/>
          <w:numId w:val="8"/>
        </w:numPr>
        <w:tabs>
          <w:tab w:val="left" w:pos="851"/>
          <w:tab w:val="left" w:pos="1134"/>
        </w:tabs>
        <w:ind w:left="709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әдепті мінез-құлық пен шырайлы қарым-қатынас;</w:t>
      </w:r>
    </w:p>
    <w:p w:rsidR="00A6515D" w:rsidRPr="0005199B" w:rsidRDefault="00A6515D" w:rsidP="00BA28A5">
      <w:pPr>
        <w:pStyle w:val="a8"/>
        <w:numPr>
          <w:ilvl w:val="0"/>
          <w:numId w:val="8"/>
        </w:numPr>
        <w:tabs>
          <w:tab w:val="left" w:pos="851"/>
          <w:tab w:val="left" w:pos="1134"/>
        </w:tabs>
        <w:ind w:left="709" w:firstLine="14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қойылған талаптарды орындай білушілік.</w:t>
      </w:r>
    </w:p>
    <w:p w:rsidR="00A6515D" w:rsidRPr="0005199B" w:rsidRDefault="00A6515D" w:rsidP="00BA28A5">
      <w:pPr>
        <w:pStyle w:val="a8"/>
        <w:numPr>
          <w:ilvl w:val="0"/>
          <w:numId w:val="11"/>
        </w:numPr>
        <w:ind w:left="851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Буфетші-санитар мыналарды біліп, басшылыққа алу керек. 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Конституциясын;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Еңбек кодексін;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Денсаулық сақтау аясындағы Қазақстан Республикасының заңдары мен өзге де нормативтік-құқықтық актілерін және тұтынушылардың құқығын қорғау мен тұрғындардың санитарлық-эпидемиологиялық әл-ауқатын;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Бекітілген стандартты оталық процедураларды;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Іс қағаздарын жүргізу бойынша нұсқаулықты;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Ішкі 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еңбек тәртібінің қағидасы мен 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КМО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ұжымдық шартын;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851"/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Еңбек қауіпсіздігінің, </w:t>
      </w:r>
      <w:r w:rsidRPr="0005199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қауіпсіздік техникасының, өндірістік санитарияның және өрт қауіпсіздігінің ережелері мен нормаларын.</w:t>
      </w:r>
    </w:p>
    <w:p w:rsidR="00A6515D" w:rsidRPr="0005199B" w:rsidRDefault="00EC70F5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КМ</w:t>
      </w:r>
      <w:r w:rsidR="00BA28A5" w:rsidRPr="0005199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</w:t>
      </w:r>
      <w:r w:rsidR="00A6515D" w:rsidRPr="0005199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жарғысын;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Этика мен деонтология кодексінін;</w:t>
      </w:r>
    </w:p>
    <w:p w:rsidR="00A6515D" w:rsidRPr="0005199B" w:rsidRDefault="00D2495C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Химиотерапия 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>бөлімшесі</w:t>
      </w:r>
      <w:r w:rsidR="00A6515D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туралы ережені;</w:t>
      </w:r>
    </w:p>
    <w:p w:rsidR="00A6515D" w:rsidRPr="0005199B" w:rsidRDefault="00A6515D" w:rsidP="00BA28A5">
      <w:pPr>
        <w:pStyle w:val="a8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Осы лауазымдық нұсқаулықты басшылыққа алу қажет</w:t>
      </w:r>
    </w:p>
    <w:p w:rsidR="00BA28A5" w:rsidRPr="0005199B" w:rsidRDefault="00BA28A5" w:rsidP="00BA28A5">
      <w:pPr>
        <w:pStyle w:val="a8"/>
        <w:tabs>
          <w:tab w:val="left" w:pos="1134"/>
        </w:tabs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515D" w:rsidRPr="0005199B" w:rsidRDefault="00A6515D" w:rsidP="00EC70F5">
      <w:pPr>
        <w:pStyle w:val="a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</w:p>
    <w:p w:rsidR="00A6515D" w:rsidRPr="0005199B" w:rsidRDefault="00A6515D" w:rsidP="00BA28A5">
      <w:pPr>
        <w:pStyle w:val="a8"/>
        <w:ind w:firstLine="567"/>
        <w:rPr>
          <w:rFonts w:ascii="Times New Roman" w:hAnsi="Times New Roman" w:cs="Times New Roman"/>
          <w:sz w:val="28"/>
          <w:szCs w:val="28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Буфетші-санитар:</w:t>
      </w:r>
    </w:p>
    <w:p w:rsidR="00A6515D" w:rsidRPr="0005199B" w:rsidRDefault="00EC70F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КМ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6515D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ішкі тәртібі қағидасы мен Жарғысын сақтауға;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Жеке еңбек шартында көрсетілген еңбек міндеттерін орындауға;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Еңбек тәртібін сақтауға;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Дер кезінде медициналық тексерулерден өтуге;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Медицинадық этика мен деонтологияның қағидасын сақтауға;</w:t>
      </w:r>
    </w:p>
    <w:p w:rsidR="00A6515D" w:rsidRPr="0005199B" w:rsidRDefault="00EC70F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КМО </w:t>
      </w:r>
      <w:r w:rsidR="00A6515D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міндетін жүзеге асыру үшін топта жұмыс істеуге; 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Өзінің жұмысын бекітілген стандартты оталық процедураларға сай жүргізуге;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Жеке гигиенаны сақтауға;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Үлестілік талаптарға сәйкес, ас блогынан контейнердегі дайын тағамды алуға;</w:t>
      </w:r>
    </w:p>
    <w:p w:rsidR="00A6515D" w:rsidRPr="0005199B" w:rsidRDefault="00BA28A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Дайын тағамды</w:t>
      </w:r>
      <w:r w:rsidR="00A6515D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бөлімшеге жеткізуге;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Тағайындалған емдәмге сәйкес, емделушілерге тағамды таратуға;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Шаруа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шылық 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>бике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ден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дер кезде қажетті инвентарьмен мен ыдыс-аяқтарды алып, олардың сақталуын қамтамасыз етуге;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Ыдыс-аяқтарды</w:t>
      </w:r>
      <w:r w:rsidR="00BA28A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және тағам тасыйтын лифтіні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жууға;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Кестеге сәйкес, науқастардың азық-түліктерін сақтауға арналаған тоңазытқышты дер кезінде ерітіп, жууға;</w:t>
      </w:r>
    </w:p>
    <w:p w:rsidR="00A6515D" w:rsidRPr="0005199B" w:rsidRDefault="00EC70F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Палаталық мейіргермен</w:t>
      </w:r>
      <w:r w:rsidR="00E552A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бірге азық-түліктерді сақтау ережесіне сәйкес, тоңазытқыштағы азық-түліктерді тексеруге;</w:t>
      </w:r>
    </w:p>
    <w:p w:rsidR="00E552A5" w:rsidRPr="0005199B" w:rsidRDefault="00E552A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Төсек жанындағы кішкентай шкафтыңжағдайын тексеруге;</w:t>
      </w:r>
    </w:p>
    <w:p w:rsidR="00E552A5" w:rsidRPr="0005199B" w:rsidRDefault="00E552A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СанЕжН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>-нің талаптарына сәйкес, буфеттің санитарлық жағдайын қамтамасыз етуге;</w:t>
      </w:r>
    </w:p>
    <w:p w:rsidR="00E552A5" w:rsidRPr="0005199B" w:rsidRDefault="00E552A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Эпидемиолог бекіткен кестеге сәйкес, буфеттегі тазалықты қамтамасыз етуге;</w:t>
      </w:r>
    </w:p>
    <w:p w:rsidR="00E552A5" w:rsidRPr="0005199B" w:rsidRDefault="00E552A5" w:rsidP="00BA28A5">
      <w:pPr>
        <w:pStyle w:val="a8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Бөлімшенің аға мейір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гері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мен шару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ашылық 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>бикесін буфеттегі жабдықтар мен инвентарьға жөндеу жұмыстарын жүргізу керекті туралы ақпараттандыруға: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Еңбек қауiпсiздiгi техникасы мен еңбектi қорғау және өрт қауіпсіздігі бойынша қағидаларды сақтауға;</w:t>
      </w:r>
      <w:r w:rsidRPr="0005199B">
        <w:rPr>
          <w:rStyle w:val="a9"/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Жұмыс беруші мен жұмысшының өмірі мен денсаулығына, мүлкінің сақталуына қауіп төндіретін орын алған жағдайлар бойынша хабарлауға;</w:t>
      </w:r>
    </w:p>
    <w:p w:rsidR="00A6515D" w:rsidRPr="0005199B" w:rsidRDefault="00A6515D" w:rsidP="00BA28A5">
      <w:pPr>
        <w:pStyle w:val="a8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iCs w:val="0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Кіші медициналық қызметкерлер үшін бөлімшеде өткізілетін сантехникалық минимум мен біліктілікті көтеру бойынша сабақтарға қатысуға</w:t>
      </w:r>
      <w:r w:rsidRPr="0005199B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 міндетті.</w:t>
      </w:r>
      <w:r w:rsidRPr="0005199B">
        <w:rPr>
          <w:rStyle w:val="a9"/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6515D" w:rsidRPr="0005199B" w:rsidRDefault="00A6515D" w:rsidP="00A6515D">
      <w:pPr>
        <w:pStyle w:val="a8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A6515D" w:rsidRPr="0005199B" w:rsidRDefault="00A6515D" w:rsidP="00EC70F5">
      <w:pPr>
        <w:pStyle w:val="a8"/>
        <w:rPr>
          <w:rStyle w:val="a9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b/>
          <w:i w:val="0"/>
          <w:sz w:val="28"/>
          <w:szCs w:val="28"/>
          <w:lang w:val="kk-KZ"/>
        </w:rPr>
        <w:t>ҚҰҚЫҒЫ</w:t>
      </w:r>
    </w:p>
    <w:p w:rsidR="00A6515D" w:rsidRPr="0005199B" w:rsidRDefault="00A6515D" w:rsidP="00BA28A5">
      <w:pPr>
        <w:pStyle w:val="a8"/>
        <w:ind w:firstLine="567"/>
        <w:rPr>
          <w:rFonts w:ascii="Times New Roman" w:hAnsi="Times New Roman" w:cs="Times New Roman"/>
          <w:sz w:val="28"/>
          <w:szCs w:val="28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lastRenderedPageBreak/>
        <w:t>Буфетші-санитар:</w:t>
      </w:r>
    </w:p>
    <w:p w:rsidR="00A6515D" w:rsidRPr="0005199B" w:rsidRDefault="00A6515D" w:rsidP="00BA28A5">
      <w:pPr>
        <w:pStyle w:val="a8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>Жұмыс берушіден ҚР Еңбек кодексінде және жеке еңбек шартында көрсетілген талаптардың сақталуын талап етуге;</w:t>
      </w:r>
    </w:p>
    <w:p w:rsidR="00A6515D" w:rsidRPr="0005199B" w:rsidRDefault="00A6515D" w:rsidP="00BA28A5">
      <w:pPr>
        <w:pStyle w:val="a8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>Өзінің лауазымдық міндеттерін орындауға қажетті ақпараттық материалдарды, нормативтік-құқықтық құжаттарды сұратуға, алуға және пайдалануға;</w:t>
      </w:r>
    </w:p>
    <w:p w:rsidR="00A6515D" w:rsidRPr="0005199B" w:rsidRDefault="00A6515D" w:rsidP="00BA28A5">
      <w:pPr>
        <w:pStyle w:val="a8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>Өзінің тікелей басшысына өзінің жұмыс жақсартуды ұйымдастыруға бағытталған ұсыныстарды ұсынуға;</w:t>
      </w:r>
    </w:p>
    <w:p w:rsidR="00A6515D" w:rsidRPr="0005199B" w:rsidRDefault="00A6515D" w:rsidP="00BA28A5">
      <w:pPr>
        <w:pStyle w:val="a8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>Жұмыстағы жетістіктері үшін моральдық және материалдық өтемақыларға;</w:t>
      </w:r>
    </w:p>
    <w:p w:rsidR="00A6515D" w:rsidRPr="0005199B" w:rsidRDefault="00A6515D" w:rsidP="00BA28A5">
      <w:pPr>
        <w:pStyle w:val="a8"/>
        <w:numPr>
          <w:ilvl w:val="0"/>
          <w:numId w:val="13"/>
        </w:numPr>
        <w:tabs>
          <w:tab w:val="left" w:pos="709"/>
          <w:tab w:val="left" w:pos="851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>Бекітілген</w:t>
      </w:r>
      <w:r w:rsidR="00BA28A5"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 xml:space="preserve"> тәртіп бойынша </w:t>
      </w:r>
      <w:r w:rsidR="00EC70F5"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>КМО</w:t>
      </w:r>
      <w:r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 xml:space="preserve"> әкімшілігінің бұйрықтары, өкімдері және басқа да ұйымдастырушылық-өкімдік актілері бойынша шағымдануға;</w:t>
      </w:r>
    </w:p>
    <w:p w:rsidR="00A6515D" w:rsidRPr="0005199B" w:rsidRDefault="00A6515D" w:rsidP="00BA28A5">
      <w:pPr>
        <w:pStyle w:val="a8"/>
        <w:numPr>
          <w:ilvl w:val="0"/>
          <w:numId w:val="13"/>
        </w:numPr>
        <w:tabs>
          <w:tab w:val="left" w:pos="709"/>
          <w:tab w:val="left" w:pos="851"/>
        </w:tabs>
        <w:ind w:left="0" w:firstLine="567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  <w:t>Қолданыстағы заңнамаға сәйкес өзге де құқықтарға құқылы</w:t>
      </w:r>
      <w:r w:rsidRPr="0005199B">
        <w:rPr>
          <w:rStyle w:val="a9"/>
          <w:rFonts w:ascii="Times New Roman" w:hAnsi="Times New Roman" w:cs="Times New Roman"/>
          <w:sz w:val="28"/>
          <w:szCs w:val="28"/>
          <w:lang w:val="kk-KZ"/>
        </w:rPr>
        <w:t>.</w:t>
      </w:r>
    </w:p>
    <w:p w:rsidR="00A6515D" w:rsidRPr="0005199B" w:rsidRDefault="00A6515D" w:rsidP="00A6515D">
      <w:pPr>
        <w:pStyle w:val="a8"/>
        <w:ind w:left="360"/>
        <w:jc w:val="both"/>
        <w:rPr>
          <w:rStyle w:val="a9"/>
          <w:rFonts w:ascii="Times New Roman" w:hAnsi="Times New Roman" w:cs="Times New Roman"/>
          <w:i w:val="0"/>
          <w:sz w:val="28"/>
          <w:szCs w:val="28"/>
          <w:lang w:val="kk-KZ"/>
        </w:rPr>
      </w:pPr>
    </w:p>
    <w:p w:rsidR="00A6515D" w:rsidRPr="0005199B" w:rsidRDefault="00A6515D" w:rsidP="00EC70F5">
      <w:pPr>
        <w:pStyle w:val="a8"/>
        <w:rPr>
          <w:rStyle w:val="a9"/>
          <w:rFonts w:ascii="Times New Roman" w:hAnsi="Times New Roman" w:cs="Times New Roman"/>
          <w:b/>
          <w:i w:val="0"/>
          <w:sz w:val="28"/>
          <w:szCs w:val="28"/>
          <w:lang w:val="kk-KZ"/>
        </w:rPr>
      </w:pPr>
      <w:r w:rsidRPr="0005199B">
        <w:rPr>
          <w:rStyle w:val="a9"/>
          <w:rFonts w:ascii="Times New Roman" w:hAnsi="Times New Roman" w:cs="Times New Roman"/>
          <w:b/>
          <w:i w:val="0"/>
          <w:sz w:val="28"/>
          <w:szCs w:val="28"/>
          <w:lang w:val="kk-KZ"/>
        </w:rPr>
        <w:t>ЖАУАПКЕРШІЛІГІ</w:t>
      </w:r>
    </w:p>
    <w:p w:rsidR="00A6515D" w:rsidRPr="0005199B" w:rsidRDefault="00A6515D" w:rsidP="00BA28A5">
      <w:pPr>
        <w:pStyle w:val="a8"/>
        <w:ind w:firstLine="567"/>
        <w:rPr>
          <w:rFonts w:ascii="Times New Roman" w:hAnsi="Times New Roman" w:cs="Times New Roman"/>
          <w:sz w:val="28"/>
          <w:szCs w:val="28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Буфетші-санитар:</w:t>
      </w:r>
    </w:p>
    <w:p w:rsidR="00A6515D" w:rsidRPr="0005199B" w:rsidRDefault="00A6515D" w:rsidP="00BA28A5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заңнамасында және осы лауазымдық нұсқаулықтың шеңберінде өзінің міндеттерін орындамаса немес</w:t>
      </w:r>
      <w:r w:rsidR="00EC70F5" w:rsidRPr="0005199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05199B">
        <w:rPr>
          <w:rFonts w:ascii="Times New Roman" w:hAnsi="Times New Roman" w:cs="Times New Roman"/>
          <w:sz w:val="28"/>
          <w:szCs w:val="28"/>
          <w:lang w:val="kk-KZ"/>
        </w:rPr>
        <w:t xml:space="preserve"> тиісті түрде орындамаса;</w:t>
      </w:r>
    </w:p>
    <w:p w:rsidR="00A6515D" w:rsidRPr="0005199B" w:rsidRDefault="00A6515D" w:rsidP="00BA28A5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қолданыстағы еңбек, қылмыстық және азаматтық заңнамасы аясында – материалдық шығын келтірсе;</w:t>
      </w:r>
    </w:p>
    <w:p w:rsidR="00A6515D" w:rsidRPr="0005199B" w:rsidRDefault="00A6515D" w:rsidP="00BA28A5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Қызметтік құпия ақпаратты және коммерциялық құпияны жарияласа;</w:t>
      </w:r>
    </w:p>
    <w:p w:rsidR="00A6515D" w:rsidRPr="0005199B" w:rsidRDefault="00A6515D" w:rsidP="00BA28A5">
      <w:pPr>
        <w:pStyle w:val="a8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t>Ішкі құқықтық актілермен және Қазақстан Республикасының қолданыстағы еңбек, қылмыстық және азаматтық заңнамасы аясында, өзінің қызметін жүзеге асыру кезінде құқық бұзушылыққа жол берсе жауапкершілікке тартылады.</w:t>
      </w:r>
    </w:p>
    <w:p w:rsidR="00A6515D" w:rsidRPr="0005199B" w:rsidRDefault="00A6515D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C70F5" w:rsidRPr="0005199B" w:rsidRDefault="00EC70F5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C70F5" w:rsidRPr="0005199B" w:rsidRDefault="00EC70F5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C70F5" w:rsidRPr="0005199B" w:rsidRDefault="00EC70F5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C70F5" w:rsidRPr="0005199B" w:rsidRDefault="00EC70F5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C70F5" w:rsidRPr="0005199B" w:rsidRDefault="00EC70F5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EC70F5" w:rsidRDefault="00EC70F5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5199B" w:rsidRDefault="0005199B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5199B" w:rsidRDefault="0005199B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5199B" w:rsidRPr="0005199B" w:rsidRDefault="0005199B" w:rsidP="00EC70F5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5199B" w:rsidRPr="0005199B" w:rsidRDefault="0005199B" w:rsidP="0005199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5199B">
        <w:rPr>
          <w:rFonts w:ascii="Times New Roman" w:hAnsi="Times New Roman" w:cs="Times New Roman"/>
          <w:sz w:val="28"/>
          <w:szCs w:val="28"/>
          <w:lang w:val="kk-KZ"/>
        </w:rPr>
        <w:lastRenderedPageBreak/>
        <w:t>ТАНЫСУ ПАРАҒЫ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05199B" w:rsidRPr="0005199B" w:rsidTr="002C0C56">
        <w:trPr>
          <w:cantSplit/>
          <w:trHeight w:val="605"/>
        </w:trPr>
        <w:tc>
          <w:tcPr>
            <w:tcW w:w="2660" w:type="dxa"/>
            <w:vAlign w:val="center"/>
          </w:tcPr>
          <w:p w:rsidR="0005199B" w:rsidRPr="0005199B" w:rsidRDefault="0005199B" w:rsidP="002C0C56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05199B">
              <w:rPr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3861" w:type="dxa"/>
            <w:vAlign w:val="center"/>
          </w:tcPr>
          <w:p w:rsidR="0005199B" w:rsidRPr="0005199B" w:rsidRDefault="0005199B" w:rsidP="002C0C56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05199B">
              <w:rPr>
                <w:sz w:val="28"/>
                <w:szCs w:val="28"/>
                <w:lang w:val="kk-KZ"/>
              </w:rPr>
              <w:t>ТАӘ</w:t>
            </w:r>
          </w:p>
        </w:tc>
        <w:tc>
          <w:tcPr>
            <w:tcW w:w="1809" w:type="dxa"/>
            <w:vAlign w:val="center"/>
          </w:tcPr>
          <w:p w:rsidR="0005199B" w:rsidRPr="0005199B" w:rsidRDefault="0005199B" w:rsidP="002C0C56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05199B">
              <w:rPr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1750" w:type="dxa"/>
            <w:vAlign w:val="center"/>
          </w:tcPr>
          <w:p w:rsidR="0005199B" w:rsidRPr="0005199B" w:rsidRDefault="0005199B" w:rsidP="002C0C56">
            <w:pPr>
              <w:pStyle w:val="3"/>
              <w:jc w:val="center"/>
              <w:rPr>
                <w:sz w:val="28"/>
                <w:szCs w:val="28"/>
                <w:lang w:val="kk-KZ"/>
              </w:rPr>
            </w:pPr>
            <w:r w:rsidRPr="0005199B">
              <w:rPr>
                <w:sz w:val="28"/>
                <w:szCs w:val="28"/>
                <w:lang w:val="kk-KZ"/>
              </w:rPr>
              <w:t>Қолы</w:t>
            </w: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  <w:tr w:rsidR="0005199B" w:rsidRPr="0005199B" w:rsidTr="002C0C56">
        <w:trPr>
          <w:cantSplit/>
        </w:trPr>
        <w:tc>
          <w:tcPr>
            <w:tcW w:w="266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05199B" w:rsidRPr="0005199B" w:rsidRDefault="0005199B" w:rsidP="002C0C56">
            <w:pPr>
              <w:pStyle w:val="3"/>
              <w:jc w:val="both"/>
              <w:rPr>
                <w:sz w:val="28"/>
                <w:szCs w:val="28"/>
              </w:rPr>
            </w:pPr>
          </w:p>
        </w:tc>
      </w:tr>
    </w:tbl>
    <w:p w:rsidR="0005199B" w:rsidRPr="0005199B" w:rsidRDefault="0005199B" w:rsidP="0005199B">
      <w:pPr>
        <w:pStyle w:val="a8"/>
        <w:tabs>
          <w:tab w:val="left" w:pos="85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199B" w:rsidRPr="0005199B" w:rsidRDefault="0005199B" w:rsidP="0005199B">
      <w:pPr>
        <w:pStyle w:val="a8"/>
        <w:tabs>
          <w:tab w:val="left" w:pos="851"/>
        </w:tabs>
        <w:ind w:left="538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5199B" w:rsidRPr="0005199B" w:rsidRDefault="0005199B" w:rsidP="0005199B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5199B" w:rsidRPr="0005199B" w:rsidRDefault="0005199B" w:rsidP="0005199B">
      <w:pPr>
        <w:pStyle w:val="a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515D" w:rsidRPr="0005199B" w:rsidRDefault="00A6515D" w:rsidP="00A6515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A6515D" w:rsidRPr="0005199B" w:rsidSect="0005199B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743" w:rsidRDefault="00642743" w:rsidP="008F2EED">
      <w:pPr>
        <w:spacing w:after="0" w:line="240" w:lineRule="auto"/>
      </w:pPr>
      <w:r>
        <w:separator/>
      </w:r>
    </w:p>
  </w:endnote>
  <w:endnote w:type="continuationSeparator" w:id="0">
    <w:p w:rsidR="00642743" w:rsidRDefault="00642743" w:rsidP="008F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15D" w:rsidRDefault="00A6515D" w:rsidP="00A6515D">
    <w:pPr>
      <w:pStyle w:val="a6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743" w:rsidRDefault="00642743" w:rsidP="008F2EED">
      <w:pPr>
        <w:spacing w:after="0" w:line="240" w:lineRule="auto"/>
      </w:pPr>
      <w:r>
        <w:separator/>
      </w:r>
    </w:p>
  </w:footnote>
  <w:footnote w:type="continuationSeparator" w:id="0">
    <w:p w:rsidR="00642743" w:rsidRDefault="00642743" w:rsidP="008F2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15D" w:rsidRDefault="00A6515D" w:rsidP="00A6515D">
    <w:pPr>
      <w:pStyle w:val="a4"/>
      <w:ind w:firstLine="0"/>
    </w:pPr>
  </w:p>
  <w:p w:rsidR="00A6515D" w:rsidRDefault="00A6515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838AF"/>
    <w:multiLevelType w:val="hybridMultilevel"/>
    <w:tmpl w:val="72E88EDA"/>
    <w:lvl w:ilvl="0" w:tplc="38F8F0F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7F1E"/>
    <w:multiLevelType w:val="hybridMultilevel"/>
    <w:tmpl w:val="17C4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5A02F9"/>
    <w:multiLevelType w:val="hybridMultilevel"/>
    <w:tmpl w:val="7512D6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B01B1"/>
    <w:multiLevelType w:val="hybridMultilevel"/>
    <w:tmpl w:val="3402BA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2062C2"/>
    <w:multiLevelType w:val="hybridMultilevel"/>
    <w:tmpl w:val="ED4E4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1338DF"/>
    <w:multiLevelType w:val="hybridMultilevel"/>
    <w:tmpl w:val="550C1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D67B55"/>
    <w:multiLevelType w:val="hybridMultilevel"/>
    <w:tmpl w:val="3E6AB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3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6515D"/>
    <w:rsid w:val="0005199B"/>
    <w:rsid w:val="000D1EB0"/>
    <w:rsid w:val="00305B22"/>
    <w:rsid w:val="003D2A76"/>
    <w:rsid w:val="00441AD8"/>
    <w:rsid w:val="00622139"/>
    <w:rsid w:val="00642743"/>
    <w:rsid w:val="008F2EED"/>
    <w:rsid w:val="008F3903"/>
    <w:rsid w:val="0096081D"/>
    <w:rsid w:val="009D7594"/>
    <w:rsid w:val="00A6515D"/>
    <w:rsid w:val="00B97D59"/>
    <w:rsid w:val="00BA28A5"/>
    <w:rsid w:val="00D2495C"/>
    <w:rsid w:val="00DB0987"/>
    <w:rsid w:val="00E552A5"/>
    <w:rsid w:val="00EC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15D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15D"/>
    <w:pPr>
      <w:tabs>
        <w:tab w:val="center" w:pos="4536"/>
        <w:tab w:val="right" w:pos="9072"/>
      </w:tabs>
      <w:spacing w:after="0" w:line="240" w:lineRule="auto"/>
      <w:ind w:firstLine="709"/>
    </w:pPr>
    <w:rPr>
      <w:rFonts w:ascii="Times New Roman" w:eastAsiaTheme="minorHAnsi" w:hAnsi="Times New Roman"/>
      <w:sz w:val="24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6515D"/>
    <w:rPr>
      <w:rFonts w:ascii="Times New Roman" w:eastAsiaTheme="minorHAnsi" w:hAnsi="Times New Roman"/>
      <w:sz w:val="24"/>
      <w:lang w:eastAsia="en-US"/>
    </w:rPr>
  </w:style>
  <w:style w:type="paragraph" w:styleId="a6">
    <w:name w:val="footer"/>
    <w:basedOn w:val="a"/>
    <w:link w:val="a7"/>
    <w:uiPriority w:val="99"/>
    <w:unhideWhenUsed/>
    <w:rsid w:val="00A6515D"/>
    <w:pPr>
      <w:tabs>
        <w:tab w:val="center" w:pos="4536"/>
        <w:tab w:val="right" w:pos="9072"/>
      </w:tabs>
      <w:spacing w:after="0" w:line="240" w:lineRule="auto"/>
      <w:ind w:firstLine="709"/>
    </w:pPr>
    <w:rPr>
      <w:rFonts w:ascii="Times New Roman" w:eastAsiaTheme="minorHAnsi" w:hAnsi="Times New Roman"/>
      <w:sz w:val="24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A6515D"/>
    <w:rPr>
      <w:rFonts w:ascii="Times New Roman" w:eastAsiaTheme="minorHAnsi" w:hAnsi="Times New Roman"/>
      <w:sz w:val="24"/>
      <w:lang w:eastAsia="en-US"/>
    </w:rPr>
  </w:style>
  <w:style w:type="paragraph" w:styleId="a8">
    <w:name w:val="No Spacing"/>
    <w:uiPriority w:val="1"/>
    <w:qFormat/>
    <w:rsid w:val="00A6515D"/>
    <w:pPr>
      <w:spacing w:after="0" w:line="240" w:lineRule="auto"/>
    </w:pPr>
  </w:style>
  <w:style w:type="character" w:styleId="a9">
    <w:name w:val="Emphasis"/>
    <w:basedOn w:val="a0"/>
    <w:uiPriority w:val="20"/>
    <w:qFormat/>
    <w:rsid w:val="00A6515D"/>
    <w:rPr>
      <w:i/>
      <w:iCs/>
    </w:rPr>
  </w:style>
  <w:style w:type="character" w:customStyle="1" w:styleId="apple-converted-space">
    <w:name w:val="apple-converted-space"/>
    <w:basedOn w:val="a0"/>
    <w:rsid w:val="00A6515D"/>
  </w:style>
  <w:style w:type="paragraph" w:styleId="3">
    <w:name w:val="Body Text Indent 3"/>
    <w:basedOn w:val="a"/>
    <w:link w:val="30"/>
    <w:rsid w:val="0005199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199B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cp:lastPrinted>2015-02-24T13:01:00Z</cp:lastPrinted>
  <dcterms:created xsi:type="dcterms:W3CDTF">2014-10-13T12:17:00Z</dcterms:created>
  <dcterms:modified xsi:type="dcterms:W3CDTF">2020-11-03T04:17:00Z</dcterms:modified>
</cp:coreProperties>
</file>